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2C0" w:rsidRDefault="00C44C01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  </w:t>
      </w:r>
      <w:r w:rsidR="00365ED2">
        <w:rPr>
          <w:rFonts w:ascii="Times New Roman" w:hAnsi="Times New Roman" w:cs="Times New Roman"/>
          <w:b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</w:rPr>
        <w:t xml:space="preserve">REGJISTRI I KERKESAVE DHE PERGJIGJEVE </w:t>
      </w:r>
      <w:r w:rsidR="007172C0">
        <w:rPr>
          <w:rFonts w:ascii="Times New Roman" w:hAnsi="Times New Roman" w:cs="Times New Roman"/>
          <w:b/>
          <w:sz w:val="36"/>
          <w:szCs w:val="36"/>
        </w:rPr>
        <w:t>2026</w:t>
      </w:r>
    </w:p>
    <w:p w:rsidR="00F069B9" w:rsidRDefault="007172C0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             </w:t>
      </w:r>
      <w:r w:rsidR="00365ED2">
        <w:rPr>
          <w:rFonts w:ascii="Times New Roman" w:hAnsi="Times New Roman" w:cs="Times New Roman"/>
          <w:b/>
          <w:sz w:val="36"/>
          <w:szCs w:val="36"/>
        </w:rPr>
        <w:t xml:space="preserve">    </w:t>
      </w:r>
      <w:r w:rsidR="00C44C01">
        <w:rPr>
          <w:rFonts w:ascii="Times New Roman" w:hAnsi="Times New Roman" w:cs="Times New Roman"/>
          <w:b/>
          <w:sz w:val="36"/>
          <w:szCs w:val="36"/>
        </w:rPr>
        <w:t xml:space="preserve">        </w:t>
      </w:r>
      <w:bookmarkStart w:id="0" w:name="_GoBack"/>
      <w:bookmarkEnd w:id="0"/>
      <w:r w:rsidR="00365ED2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365ED2" w:rsidRPr="00365ED2">
        <w:rPr>
          <w:rFonts w:ascii="Times New Roman" w:hAnsi="Times New Roman" w:cs="Times New Roman"/>
          <w:b/>
          <w:sz w:val="36"/>
          <w:szCs w:val="36"/>
        </w:rPr>
        <w:t xml:space="preserve">PRILL – MAJ </w:t>
      </w:r>
      <w:r w:rsidR="00365ED2">
        <w:rPr>
          <w:rFonts w:ascii="Times New Roman" w:hAnsi="Times New Roman" w:cs="Times New Roman"/>
          <w:b/>
          <w:sz w:val="36"/>
          <w:szCs w:val="36"/>
        </w:rPr>
        <w:t>–</w:t>
      </w:r>
      <w:r w:rsidR="00365ED2" w:rsidRPr="00365ED2">
        <w:rPr>
          <w:rFonts w:ascii="Times New Roman" w:hAnsi="Times New Roman" w:cs="Times New Roman"/>
          <w:b/>
          <w:sz w:val="36"/>
          <w:szCs w:val="36"/>
        </w:rPr>
        <w:t xml:space="preserve"> QERSHOR</w:t>
      </w:r>
    </w:p>
    <w:p w:rsidR="00365ED2" w:rsidRDefault="00365ED2">
      <w:pPr>
        <w:rPr>
          <w:rFonts w:ascii="Times New Roman" w:hAnsi="Times New Roman" w:cs="Times New Roman"/>
          <w:b/>
          <w:sz w:val="36"/>
          <w:szCs w:val="3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"/>
        <w:gridCol w:w="1296"/>
        <w:gridCol w:w="2188"/>
        <w:gridCol w:w="1323"/>
        <w:gridCol w:w="1834"/>
        <w:gridCol w:w="1378"/>
        <w:gridCol w:w="864"/>
      </w:tblGrid>
      <w:tr w:rsidR="00365ED2" w:rsidRPr="00365ED2" w:rsidTr="0017473D">
        <w:tc>
          <w:tcPr>
            <w:tcW w:w="923" w:type="dxa"/>
          </w:tcPr>
          <w:p w:rsidR="00365ED2" w:rsidRPr="00365ED2" w:rsidRDefault="00365ED2" w:rsidP="00365ED2">
            <w:pPr>
              <w:tabs>
                <w:tab w:val="left" w:pos="13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</w:pPr>
            <w:r w:rsidRPr="00365ED2"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  <w:t>2</w:t>
            </w:r>
          </w:p>
        </w:tc>
        <w:tc>
          <w:tcPr>
            <w:tcW w:w="1296" w:type="dxa"/>
          </w:tcPr>
          <w:p w:rsidR="00365ED2" w:rsidRPr="00365ED2" w:rsidRDefault="00365ED2" w:rsidP="00365ED2">
            <w:pPr>
              <w:tabs>
                <w:tab w:val="left" w:pos="13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</w:pPr>
            <w:r w:rsidRPr="00365ED2"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  <w:t>14.04.2026</w:t>
            </w:r>
          </w:p>
        </w:tc>
        <w:tc>
          <w:tcPr>
            <w:tcW w:w="3573" w:type="dxa"/>
          </w:tcPr>
          <w:p w:rsidR="00365ED2" w:rsidRPr="00365ED2" w:rsidRDefault="00365ED2" w:rsidP="00365ED2">
            <w:pPr>
              <w:suppressAutoHyphens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q-AL" w:eastAsia="ar-SA"/>
              </w:rPr>
            </w:pPr>
            <w:r w:rsidRPr="00365E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q-AL" w:eastAsia="ar-SA"/>
              </w:rPr>
              <w:t xml:space="preserve"> Informacion në lidhje me : </w:t>
            </w:r>
          </w:p>
          <w:p w:rsidR="00365ED2" w:rsidRPr="00365ED2" w:rsidRDefault="00365ED2" w:rsidP="00365ED2">
            <w:pPr>
              <w:suppressAutoHyphens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q-AL" w:eastAsia="ar-SA"/>
              </w:rPr>
            </w:pPr>
          </w:p>
          <w:p w:rsidR="00365ED2" w:rsidRPr="00365ED2" w:rsidRDefault="00365ED2" w:rsidP="00365ED2">
            <w:pPr>
              <w:suppressAutoHyphens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q-AL" w:eastAsia="ar-SA"/>
              </w:rPr>
            </w:pPr>
            <w:r w:rsidRPr="00365E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q-AL" w:eastAsia="ar-SA"/>
              </w:rPr>
              <w:t>1.A ka miratuar Këshilli Bashkiak një rregullore specifike për marrëdhëniet e Këshillit Bashkiak me publikun dhe median?</w:t>
            </w:r>
          </w:p>
          <w:p w:rsidR="00365ED2" w:rsidRPr="00365ED2" w:rsidRDefault="00365ED2" w:rsidP="00365ED2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val="sq-AL" w:eastAsia="ar-SA"/>
              </w:rPr>
            </w:pPr>
          </w:p>
          <w:p w:rsidR="00365ED2" w:rsidRPr="00365ED2" w:rsidRDefault="00365ED2" w:rsidP="00365ED2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val="sq-AL" w:eastAsia="ar-SA"/>
              </w:rPr>
            </w:pPr>
            <w:r w:rsidRPr="00365E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q-AL" w:eastAsia="ar-SA"/>
              </w:rPr>
              <w:t>2.Nëse po, ju lutemi ta vendosni këtë rregullore në dispozicion në mënyrë elektronike, duke specifikuar gjithashtu numrin dhe datën e vendimit me të cilin është miratuar.</w:t>
            </w:r>
          </w:p>
          <w:p w:rsidR="00365ED2" w:rsidRPr="00365ED2" w:rsidRDefault="00365ED2" w:rsidP="00365ED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</w:pPr>
          </w:p>
        </w:tc>
        <w:tc>
          <w:tcPr>
            <w:tcW w:w="1416" w:type="dxa"/>
          </w:tcPr>
          <w:p w:rsidR="00365ED2" w:rsidRPr="00365ED2" w:rsidRDefault="00365ED2" w:rsidP="00365ED2">
            <w:pPr>
              <w:tabs>
                <w:tab w:val="left" w:pos="13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</w:pPr>
            <w:r w:rsidRPr="00365ED2"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  <w:t>15.04.2026</w:t>
            </w:r>
          </w:p>
        </w:tc>
        <w:tc>
          <w:tcPr>
            <w:tcW w:w="2683" w:type="dxa"/>
          </w:tcPr>
          <w:p w:rsidR="00365ED2" w:rsidRPr="00365ED2" w:rsidRDefault="00365ED2" w:rsidP="00365ED2">
            <w:pPr>
              <w:tabs>
                <w:tab w:val="left" w:pos="13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</w:pPr>
            <w:r w:rsidRPr="00365ED2"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  <w:t>Kërkuesit i ështe vënë në dispozicion informacioni i kërkuar në lidhje me, miratimin e rregullores specifike për marrëdhëniet e Këshillit Bashkiak me publikun dhe mediat.</w:t>
            </w:r>
          </w:p>
        </w:tc>
        <w:tc>
          <w:tcPr>
            <w:tcW w:w="1706" w:type="dxa"/>
          </w:tcPr>
          <w:p w:rsidR="00365ED2" w:rsidRPr="00365ED2" w:rsidRDefault="00365ED2" w:rsidP="00365ED2">
            <w:pPr>
              <w:tabs>
                <w:tab w:val="left" w:pos="13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</w:pPr>
            <w:r w:rsidRPr="00365ED2"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  <w:t xml:space="preserve">Përfunduar </w:t>
            </w:r>
          </w:p>
        </w:tc>
        <w:tc>
          <w:tcPr>
            <w:tcW w:w="1353" w:type="dxa"/>
          </w:tcPr>
          <w:p w:rsidR="00365ED2" w:rsidRPr="00365ED2" w:rsidRDefault="00365ED2" w:rsidP="00365ED2">
            <w:pPr>
              <w:tabs>
                <w:tab w:val="left" w:pos="13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</w:pPr>
            <w:r w:rsidRPr="00365ED2"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  <w:t>S’ ka tarifë</w:t>
            </w:r>
          </w:p>
        </w:tc>
      </w:tr>
      <w:tr w:rsidR="00365ED2" w:rsidRPr="00365ED2" w:rsidTr="0017473D">
        <w:tc>
          <w:tcPr>
            <w:tcW w:w="923" w:type="dxa"/>
          </w:tcPr>
          <w:p w:rsidR="00365ED2" w:rsidRPr="00365ED2" w:rsidRDefault="00365ED2" w:rsidP="00365ED2">
            <w:pPr>
              <w:tabs>
                <w:tab w:val="left" w:pos="1320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</w:pPr>
            <w:r w:rsidRPr="00365ED2"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  <w:t>3</w:t>
            </w:r>
          </w:p>
        </w:tc>
        <w:tc>
          <w:tcPr>
            <w:tcW w:w="1296" w:type="dxa"/>
          </w:tcPr>
          <w:p w:rsidR="00365ED2" w:rsidRPr="00365ED2" w:rsidRDefault="00365ED2" w:rsidP="00365ED2">
            <w:pPr>
              <w:tabs>
                <w:tab w:val="left" w:pos="1320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</w:pPr>
            <w:r w:rsidRPr="00365ED2"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  <w:t>11.05.2026</w:t>
            </w:r>
          </w:p>
        </w:tc>
        <w:tc>
          <w:tcPr>
            <w:tcW w:w="3573" w:type="dxa"/>
          </w:tcPr>
          <w:p w:rsidR="00365ED2" w:rsidRPr="00365ED2" w:rsidRDefault="00365ED2" w:rsidP="00365ED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</w:pPr>
            <w:r w:rsidRPr="00365ED2"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  <w:t>Informacion në lidhje me :</w:t>
            </w:r>
          </w:p>
          <w:p w:rsidR="00365ED2" w:rsidRPr="00365ED2" w:rsidRDefault="00365ED2" w:rsidP="00365ED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</w:pPr>
            <w:r w:rsidRPr="00365ED2"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  <w:t xml:space="preserve">1. Buxheti vjetor i miratuar për kulturën dhe realizimi faktik i tij, të ndara sipas programeve buxhetore dhe institucioneve përfituese. </w:t>
            </w:r>
          </w:p>
          <w:p w:rsidR="00365ED2" w:rsidRPr="00365ED2" w:rsidRDefault="00365ED2" w:rsidP="00365ED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</w:pPr>
            <w:r w:rsidRPr="00365ED2"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  <w:lastRenderedPageBreak/>
              <w:t xml:space="preserve">2. Numri i aktiviteteve, festivaleve ose projekteve kulturore të organizuara ose të mbështetura financiarisht nga bashkia për çdo vit gjatë periudhës 2020–2025. </w:t>
            </w:r>
          </w:p>
          <w:p w:rsidR="00365ED2" w:rsidRPr="00365ED2" w:rsidRDefault="00365ED2" w:rsidP="00365ED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</w:pPr>
            <w:r w:rsidRPr="00365ED2"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  <w:t xml:space="preserve">3. Të dhëna mbi fondet publike të shpërndara në fushën e kulturës, duke specifikuar për çdo vit </w:t>
            </w:r>
          </w:p>
          <w:p w:rsidR="00365ED2" w:rsidRPr="00365ED2" w:rsidRDefault="00365ED2" w:rsidP="00365ED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</w:pPr>
            <w:r w:rsidRPr="00365ED2"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  <w:t xml:space="preserve">4. Lista e institucioneve kulturore në varësi të bashkisë 5. Numri i punonjësve të angazhuar në strukturat përgjegjëse për kulturën në bashki për çdo vit gjatë periudhës 2020–2025. </w:t>
            </w:r>
          </w:p>
          <w:p w:rsidR="00365ED2" w:rsidRPr="00365ED2" w:rsidRDefault="00365ED2" w:rsidP="00365ED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</w:pPr>
            <w:r w:rsidRPr="00365ED2"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  <w:t xml:space="preserve">6. Informacion mbi fondet e përdorura për restaurime, </w:t>
            </w:r>
            <w:r w:rsidRPr="00365ED2"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  <w:lastRenderedPageBreak/>
              <w:t xml:space="preserve">rehabilitime ose ndërhyrje në objekte të trashëgimisë kulturore7. Lista e strategjive, planeve lokale ose dokumenteve politikë në fushën e kulturës të hartuara ose zbatuara gjatë periudhës 2020–2025. 8. Numri i konsultimeve publike të zhvilluara në lidhje me kulturën, trashëgiminë kulturore ose aktivitetet kulturore gjatë periudhës 2020–2025. 9. Të dhëna mbi hapësirat publike ose infrastrukturën e përdorur për aktivitete kulturore gjatë periudhës 2020–2025. 10. Nëse ekzistojnë, të dhëna mbi të </w:t>
            </w:r>
            <w:r w:rsidRPr="00365ED2"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  <w:lastRenderedPageBreak/>
              <w:t xml:space="preserve">ardhurat e gjeneruara nga institucionet kulturore në varësi të bashkisë gjatë periudhës 2020–2025. 11. Në rast se bashkia disponon strategji, plane veprimi ose projekte në proces për zhvillimin e kulturës, industrive kreative ose trashëgimisë kulturore për periudhën në vijim, ju lutem vini në dispozicion informacion mbi statusin aktual të tyre. 12. Ju lutem specifikoni të dhëna mbi shpërndarjen e aktiviteteve, investimeve ose infrastrukturës kulturore sipas njësive administrative të bashkisë gjatë </w:t>
            </w:r>
            <w:r w:rsidRPr="00365ED2"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  <w:lastRenderedPageBreak/>
              <w:t>periudhës 2020–2025.</w:t>
            </w:r>
          </w:p>
        </w:tc>
        <w:tc>
          <w:tcPr>
            <w:tcW w:w="1416" w:type="dxa"/>
          </w:tcPr>
          <w:p w:rsidR="00365ED2" w:rsidRPr="00365ED2" w:rsidRDefault="00365ED2" w:rsidP="00365ED2">
            <w:pPr>
              <w:tabs>
                <w:tab w:val="left" w:pos="1320"/>
              </w:tabs>
              <w:spacing w:before="24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</w:pPr>
            <w:r w:rsidRPr="00365ED2"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  <w:lastRenderedPageBreak/>
              <w:t>20.05.2026</w:t>
            </w:r>
          </w:p>
        </w:tc>
        <w:tc>
          <w:tcPr>
            <w:tcW w:w="2683" w:type="dxa"/>
          </w:tcPr>
          <w:p w:rsidR="00365ED2" w:rsidRPr="00365ED2" w:rsidRDefault="00365ED2" w:rsidP="00365ED2">
            <w:pPr>
              <w:tabs>
                <w:tab w:val="left" w:pos="1320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</w:pPr>
            <w:r w:rsidRPr="00365ED2"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  <w:t xml:space="preserve">Kërkuesit i ështe vënë në dispozicion informacioni i kërkuar në lidhje me: </w:t>
            </w:r>
          </w:p>
          <w:p w:rsidR="00365ED2" w:rsidRPr="00365ED2" w:rsidRDefault="00365ED2" w:rsidP="00365ED2">
            <w:pPr>
              <w:tabs>
                <w:tab w:val="left" w:pos="1320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</w:pPr>
            <w:r w:rsidRPr="00365ED2"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  <w:t xml:space="preserve">Buxheti vjetor për kulturën </w:t>
            </w:r>
          </w:p>
          <w:p w:rsidR="00365ED2" w:rsidRPr="00365ED2" w:rsidRDefault="00365ED2" w:rsidP="00365ED2">
            <w:pPr>
              <w:tabs>
                <w:tab w:val="left" w:pos="1320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</w:pPr>
            <w:r w:rsidRPr="00365ED2"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  <w:t>Aktivitetet kulturore</w:t>
            </w:r>
          </w:p>
          <w:p w:rsidR="00365ED2" w:rsidRPr="00365ED2" w:rsidRDefault="00365ED2" w:rsidP="00365ED2">
            <w:pPr>
              <w:tabs>
                <w:tab w:val="left" w:pos="1320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</w:pPr>
            <w:r w:rsidRPr="00365ED2"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  <w:lastRenderedPageBreak/>
              <w:t xml:space="preserve">Fondet publike në fushën e kulturës </w:t>
            </w:r>
          </w:p>
          <w:p w:rsidR="00365ED2" w:rsidRPr="00365ED2" w:rsidRDefault="00365ED2" w:rsidP="00365ED2">
            <w:pPr>
              <w:tabs>
                <w:tab w:val="left" w:pos="1320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</w:pPr>
            <w:r w:rsidRPr="00365ED2"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  <w:t>Instiucionet kulturore në varësi të Bashkisë</w:t>
            </w:r>
          </w:p>
          <w:p w:rsidR="00365ED2" w:rsidRPr="00365ED2" w:rsidRDefault="00365ED2" w:rsidP="00365ED2">
            <w:pPr>
              <w:tabs>
                <w:tab w:val="left" w:pos="1320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</w:pPr>
            <w:r w:rsidRPr="00365ED2"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  <w:t>Punonjësit e angazhuar në kulturë.</w:t>
            </w:r>
          </w:p>
          <w:p w:rsidR="00365ED2" w:rsidRPr="00365ED2" w:rsidRDefault="00365ED2" w:rsidP="00365ED2">
            <w:pPr>
              <w:tabs>
                <w:tab w:val="left" w:pos="1320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</w:pPr>
            <w:r w:rsidRPr="00365ED2"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  <w:t>Restaurime dhe ndërhyrje në objekte kulturore</w:t>
            </w:r>
          </w:p>
          <w:p w:rsidR="00365ED2" w:rsidRPr="00365ED2" w:rsidRDefault="00365ED2" w:rsidP="00365ED2">
            <w:pPr>
              <w:tabs>
                <w:tab w:val="left" w:pos="1320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</w:pPr>
            <w:r w:rsidRPr="00365ED2"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  <w:t>Strategji dhe dokumenete politike</w:t>
            </w:r>
          </w:p>
          <w:p w:rsidR="00365ED2" w:rsidRPr="00365ED2" w:rsidRDefault="00365ED2" w:rsidP="00365ED2">
            <w:pPr>
              <w:tabs>
                <w:tab w:val="left" w:pos="1320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</w:pPr>
            <w:r w:rsidRPr="00365ED2"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  <w:t>Konsultime publike</w:t>
            </w:r>
          </w:p>
          <w:p w:rsidR="00365ED2" w:rsidRPr="00365ED2" w:rsidRDefault="00365ED2" w:rsidP="00365ED2">
            <w:pPr>
              <w:tabs>
                <w:tab w:val="left" w:pos="1320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</w:pPr>
            <w:r w:rsidRPr="00365ED2"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  <w:t xml:space="preserve">Hapësirat publike për aktivitete kulturore </w:t>
            </w:r>
          </w:p>
          <w:p w:rsidR="00365ED2" w:rsidRPr="00365ED2" w:rsidRDefault="00365ED2" w:rsidP="00365ED2">
            <w:pPr>
              <w:tabs>
                <w:tab w:val="left" w:pos="1320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</w:pPr>
            <w:r w:rsidRPr="00365ED2"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  <w:t>Të ardhurat nga institucionet kulturore</w:t>
            </w:r>
          </w:p>
          <w:p w:rsidR="00365ED2" w:rsidRPr="00365ED2" w:rsidRDefault="00365ED2" w:rsidP="00365ED2">
            <w:pPr>
              <w:tabs>
                <w:tab w:val="left" w:pos="1320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</w:pPr>
            <w:r w:rsidRPr="00365ED2"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  <w:t>Projekte dhe plane në proces</w:t>
            </w:r>
          </w:p>
          <w:p w:rsidR="00365ED2" w:rsidRPr="00365ED2" w:rsidRDefault="00365ED2" w:rsidP="00365ED2">
            <w:pPr>
              <w:tabs>
                <w:tab w:val="left" w:pos="1320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</w:pPr>
            <w:r w:rsidRPr="00365ED2"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  <w:t>Shpërndarja sipas njësive administrative .</w:t>
            </w:r>
          </w:p>
        </w:tc>
        <w:tc>
          <w:tcPr>
            <w:tcW w:w="1706" w:type="dxa"/>
          </w:tcPr>
          <w:p w:rsidR="00365ED2" w:rsidRPr="00365ED2" w:rsidRDefault="00365ED2" w:rsidP="00365ED2">
            <w:pPr>
              <w:tabs>
                <w:tab w:val="left" w:pos="1320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</w:pPr>
            <w:r w:rsidRPr="00365ED2"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  <w:lastRenderedPageBreak/>
              <w:t>Përfunduar</w:t>
            </w:r>
          </w:p>
        </w:tc>
        <w:tc>
          <w:tcPr>
            <w:tcW w:w="1353" w:type="dxa"/>
          </w:tcPr>
          <w:p w:rsidR="00365ED2" w:rsidRPr="00365ED2" w:rsidRDefault="00365ED2" w:rsidP="00365ED2">
            <w:pPr>
              <w:tabs>
                <w:tab w:val="left" w:pos="1320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</w:pPr>
            <w:r w:rsidRPr="00365ED2"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  <w:t>S’ka tarifë</w:t>
            </w:r>
          </w:p>
        </w:tc>
      </w:tr>
      <w:tr w:rsidR="00365ED2" w:rsidRPr="00365ED2" w:rsidTr="0017473D">
        <w:tc>
          <w:tcPr>
            <w:tcW w:w="923" w:type="dxa"/>
          </w:tcPr>
          <w:p w:rsidR="00365ED2" w:rsidRPr="00365ED2" w:rsidRDefault="00365ED2" w:rsidP="00365ED2">
            <w:pPr>
              <w:tabs>
                <w:tab w:val="left" w:pos="1320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</w:pPr>
            <w:r w:rsidRPr="00365ED2"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  <w:lastRenderedPageBreak/>
              <w:t>4</w:t>
            </w:r>
          </w:p>
        </w:tc>
        <w:tc>
          <w:tcPr>
            <w:tcW w:w="1296" w:type="dxa"/>
          </w:tcPr>
          <w:p w:rsidR="00365ED2" w:rsidRPr="00365ED2" w:rsidRDefault="00365ED2" w:rsidP="00365ED2">
            <w:pPr>
              <w:tabs>
                <w:tab w:val="left" w:pos="1320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</w:pPr>
            <w:r w:rsidRPr="00365ED2"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  <w:t>26.05.2026</w:t>
            </w:r>
          </w:p>
        </w:tc>
        <w:tc>
          <w:tcPr>
            <w:tcW w:w="3573" w:type="dxa"/>
          </w:tcPr>
          <w:p w:rsidR="00365ED2" w:rsidRPr="00365ED2" w:rsidRDefault="00365ED2" w:rsidP="00365ED2">
            <w:pPr>
              <w:widowControl w:val="0"/>
              <w:suppressAutoHyphens/>
              <w:spacing w:after="283" w:line="288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val="sq-AL" w:eastAsia="zh-CN" w:bidi="hi-IN"/>
              </w:rPr>
            </w:pPr>
            <w:r w:rsidRPr="00365ED2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val="sq-AL" w:eastAsia="zh-CN" w:bidi="hi-IN"/>
              </w:rPr>
              <w:t xml:space="preserve">1. Numri aktual i mjeteve zjarfikëse në dispozicion të bashkisë, të ndara në funksionale dhe jashtë funksionale.2. Numrin e mjeteve zjarfikëse të shtuara nga vera 2025 deri më sot, si dhe numrin e mjeteve në proces blerjeje ose prokurimi.3. Vitin e prodhimit për secilin mjet zjarrfikës aktualisht në përdorim.4. Numrin aktual të personelit zjarrfikës, si dhe numrin e punonjësve të rinj të rekrutuar nga vera 2025 deri më sot.5. Numrin e vendeve vakante dhe nevojën për personel sipas standardeve ligjore.6. Masat konkrete të ndërmarra pas sezonit veror 2025 për përmirësimin e shërbimit zjarrfikës </w:t>
            </w:r>
            <w:r w:rsidRPr="00365ED2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val="sq-AL" w:eastAsia="zh-CN" w:bidi="hi-IN"/>
              </w:rPr>
              <w:lastRenderedPageBreak/>
              <w:t>(blerje pajisjesh, trajnime, investime infrastrukturore, etj.).7. Buxhetin e alokuar për shërbimin zjarrfikës për vitet 2024–2026, si dhe shpenzimet konkrete të kryera për mjete, pajisje dhe personel.8. Numrin e rasteve të ndërhyrjes gjatë vitit 2025 dhe 2026, si dhe kohën mesatare të reagimit.9. Çdo akt administrativ, vendim apo plan masash të miratuar pas sezonit veror 2025 për forcimin e kapaciteteve të shërbimit zjarrfikës.</w:t>
            </w:r>
          </w:p>
          <w:p w:rsidR="00365ED2" w:rsidRPr="00365ED2" w:rsidRDefault="00365ED2" w:rsidP="00365ED2">
            <w:pPr>
              <w:widowControl w:val="0"/>
              <w:suppressAutoHyphens/>
              <w:spacing w:after="283" w:line="288" w:lineRule="auto"/>
              <w:textAlignment w:val="baseline"/>
              <w:rPr>
                <w:rFonts w:ascii="Noto Sans" w:eastAsia="DejaVu Sans" w:hAnsi="Noto Sans" w:cs="Noto Sans Arabic"/>
                <w:kern w:val="2"/>
                <w:sz w:val="20"/>
                <w:szCs w:val="24"/>
                <w:lang w:eastAsia="zh-CN" w:bidi="hi-IN"/>
              </w:rPr>
            </w:pPr>
          </w:p>
        </w:tc>
        <w:tc>
          <w:tcPr>
            <w:tcW w:w="1416" w:type="dxa"/>
          </w:tcPr>
          <w:p w:rsidR="00365ED2" w:rsidRPr="00365ED2" w:rsidRDefault="00365ED2" w:rsidP="00365ED2">
            <w:pPr>
              <w:tabs>
                <w:tab w:val="left" w:pos="1320"/>
              </w:tabs>
              <w:spacing w:before="24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</w:pPr>
            <w:r w:rsidRPr="00365ED2"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  <w:lastRenderedPageBreak/>
              <w:t>01.06.2026</w:t>
            </w:r>
          </w:p>
        </w:tc>
        <w:tc>
          <w:tcPr>
            <w:tcW w:w="2683" w:type="dxa"/>
          </w:tcPr>
          <w:p w:rsidR="00365ED2" w:rsidRPr="00365ED2" w:rsidRDefault="00365ED2" w:rsidP="00365ED2">
            <w:pPr>
              <w:tabs>
                <w:tab w:val="left" w:pos="1320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</w:pPr>
            <w:r w:rsidRPr="00365ED2"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  <w:t xml:space="preserve">Kërkuesit i është vënë në dispozicion informacioni i kërkuar . </w:t>
            </w:r>
          </w:p>
        </w:tc>
        <w:tc>
          <w:tcPr>
            <w:tcW w:w="1706" w:type="dxa"/>
          </w:tcPr>
          <w:p w:rsidR="00365ED2" w:rsidRPr="00365ED2" w:rsidRDefault="00365ED2" w:rsidP="00365ED2">
            <w:pPr>
              <w:tabs>
                <w:tab w:val="left" w:pos="1320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</w:pPr>
            <w:r w:rsidRPr="00365ED2"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  <w:t xml:space="preserve">Përfunduar </w:t>
            </w:r>
          </w:p>
        </w:tc>
        <w:tc>
          <w:tcPr>
            <w:tcW w:w="1353" w:type="dxa"/>
          </w:tcPr>
          <w:p w:rsidR="00365ED2" w:rsidRPr="00365ED2" w:rsidRDefault="00365ED2" w:rsidP="00365ED2">
            <w:pPr>
              <w:tabs>
                <w:tab w:val="left" w:pos="1320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</w:pPr>
            <w:r w:rsidRPr="00365ED2"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  <w:t>S’ka tarifë</w:t>
            </w:r>
          </w:p>
        </w:tc>
      </w:tr>
      <w:tr w:rsidR="00365ED2" w:rsidRPr="00365ED2" w:rsidTr="0017473D">
        <w:tc>
          <w:tcPr>
            <w:tcW w:w="923" w:type="dxa"/>
          </w:tcPr>
          <w:p w:rsidR="00365ED2" w:rsidRPr="00365ED2" w:rsidRDefault="00365ED2" w:rsidP="00365ED2">
            <w:pPr>
              <w:tabs>
                <w:tab w:val="left" w:pos="1320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</w:pPr>
            <w:r w:rsidRPr="00365ED2"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  <w:lastRenderedPageBreak/>
              <w:t>5</w:t>
            </w:r>
          </w:p>
        </w:tc>
        <w:tc>
          <w:tcPr>
            <w:tcW w:w="1296" w:type="dxa"/>
          </w:tcPr>
          <w:p w:rsidR="00365ED2" w:rsidRPr="00365ED2" w:rsidRDefault="00365ED2" w:rsidP="00365ED2">
            <w:pPr>
              <w:tabs>
                <w:tab w:val="left" w:pos="1320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</w:pPr>
            <w:r w:rsidRPr="00365ED2"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  <w:t>09.06.2026</w:t>
            </w:r>
          </w:p>
        </w:tc>
        <w:tc>
          <w:tcPr>
            <w:tcW w:w="3573" w:type="dxa"/>
          </w:tcPr>
          <w:p w:rsidR="00365ED2" w:rsidRPr="00365ED2" w:rsidRDefault="00365ED2" w:rsidP="00365ED2">
            <w:pPr>
              <w:tabs>
                <w:tab w:val="left" w:pos="13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</w:pPr>
            <w:r w:rsidRPr="00365ED2"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  <w:t>Informacion në lidhje me:  A ka pasur Bashkia juaj buxhet vjetor të planifikuar për rininë për grup moshën 15-29 vjeç për periudhën janar – dhjetor 2025?</w:t>
            </w:r>
          </w:p>
          <w:p w:rsidR="00365ED2" w:rsidRPr="00365ED2" w:rsidRDefault="00365ED2" w:rsidP="00365ED2">
            <w:pPr>
              <w:tabs>
                <w:tab w:val="left" w:pos="13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</w:pPr>
            <w:r w:rsidRPr="00365ED2"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  <w:t>Sa është numri total i punonjësve në Bashkinë tuaj për 2025?</w:t>
            </w:r>
          </w:p>
          <w:p w:rsidR="00365ED2" w:rsidRPr="00365ED2" w:rsidRDefault="00365ED2" w:rsidP="00365ED2">
            <w:pPr>
              <w:widowControl w:val="0"/>
              <w:suppressAutoHyphens/>
              <w:spacing w:after="283" w:line="288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val="sq-AL" w:eastAsia="zh-CN" w:bidi="hi-IN"/>
              </w:rPr>
            </w:pPr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lastRenderedPageBreak/>
              <w:t xml:space="preserve">Sa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është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numri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i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të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rinjve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18- 29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vjeç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punonjës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të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bashkisë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tuaj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në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vitin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2025? Sa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janë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femra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dhe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sa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meshkuj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? A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ka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bashkia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juaj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politika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rinore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të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zhvilluara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për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grup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moshën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15-29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vjeç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? A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ka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struktura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rinore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të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ngritura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ne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bashkin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tuaj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e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të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rinjve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15-29 </w:t>
            </w:r>
            <w:proofErr w:type="spellStart"/>
            <w:proofErr w:type="gram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vjeç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?</w:t>
            </w:r>
            <w:proofErr w:type="gram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 A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ka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përfituar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proofErr w:type="gram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bashkia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nga</w:t>
            </w:r>
            <w:proofErr w:type="spellEnd"/>
            <w:proofErr w:type="gram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projekte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të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financuara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nga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donator? A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ofron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bashkia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proofErr w:type="gram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mbështetje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për</w:t>
            </w:r>
            <w:proofErr w:type="spellEnd"/>
            <w:proofErr w:type="gram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organizatat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rinore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? A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ofron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bashkia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mbështetje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për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sipërmarjen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proofErr w:type="gram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rinore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?</w:t>
            </w:r>
            <w:proofErr w:type="gram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A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keni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një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plan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veprimi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për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Këshillin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Rinor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Vendor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gjate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2025? Sa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është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me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përafërsi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pjesmarrja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e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të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rinjve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në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konsultimet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publike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të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zhvilluara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nga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bashkia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pët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vitin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gram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2025 ?</w:t>
            </w:r>
            <w:proofErr w:type="gram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Sa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është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numri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total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i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përfituesve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nga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Skema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e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Ndihmës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Ekonomike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>për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lastRenderedPageBreak/>
              <w:t>vitin</w:t>
            </w:r>
            <w:proofErr w:type="spellEnd"/>
            <w:r w:rsidRPr="00365ED2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2025?</w:t>
            </w:r>
          </w:p>
        </w:tc>
        <w:tc>
          <w:tcPr>
            <w:tcW w:w="1416" w:type="dxa"/>
          </w:tcPr>
          <w:p w:rsidR="00365ED2" w:rsidRPr="00365ED2" w:rsidRDefault="00365ED2" w:rsidP="00365ED2">
            <w:pPr>
              <w:tabs>
                <w:tab w:val="left" w:pos="1320"/>
              </w:tabs>
              <w:spacing w:before="24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</w:pPr>
            <w:r w:rsidRPr="00365ED2"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  <w:lastRenderedPageBreak/>
              <w:t>11.06.2026</w:t>
            </w:r>
          </w:p>
        </w:tc>
        <w:tc>
          <w:tcPr>
            <w:tcW w:w="2683" w:type="dxa"/>
          </w:tcPr>
          <w:p w:rsidR="00365ED2" w:rsidRPr="00365ED2" w:rsidRDefault="00365ED2" w:rsidP="00365ED2">
            <w:pPr>
              <w:tabs>
                <w:tab w:val="left" w:pos="1320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</w:pPr>
            <w:r w:rsidRPr="00365ED2"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  <w:t xml:space="preserve">Kërkuesit i është vënë në dispozicion informacioni i kërkuar në lidhje me rininë për grup moshën 15 – 29 vjeç për </w:t>
            </w:r>
            <w:r w:rsidRPr="00365ED2"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  <w:lastRenderedPageBreak/>
              <w:t>periudhën janar – dhjetor 2025.</w:t>
            </w:r>
          </w:p>
        </w:tc>
        <w:tc>
          <w:tcPr>
            <w:tcW w:w="1706" w:type="dxa"/>
          </w:tcPr>
          <w:p w:rsidR="00365ED2" w:rsidRPr="00365ED2" w:rsidRDefault="00365ED2" w:rsidP="00365ED2">
            <w:pPr>
              <w:tabs>
                <w:tab w:val="left" w:pos="1320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</w:pPr>
            <w:r w:rsidRPr="00365ED2"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  <w:lastRenderedPageBreak/>
              <w:t>Përfunduar</w:t>
            </w:r>
          </w:p>
        </w:tc>
        <w:tc>
          <w:tcPr>
            <w:tcW w:w="1353" w:type="dxa"/>
          </w:tcPr>
          <w:p w:rsidR="00365ED2" w:rsidRPr="00365ED2" w:rsidRDefault="00365ED2" w:rsidP="00365ED2">
            <w:pPr>
              <w:tabs>
                <w:tab w:val="left" w:pos="1320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</w:pPr>
            <w:r w:rsidRPr="00365ED2"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  <w:t>S’ka tarifë</w:t>
            </w:r>
          </w:p>
        </w:tc>
      </w:tr>
      <w:tr w:rsidR="00365ED2" w:rsidRPr="00365ED2" w:rsidTr="0017473D">
        <w:tc>
          <w:tcPr>
            <w:tcW w:w="923" w:type="dxa"/>
          </w:tcPr>
          <w:p w:rsidR="00365ED2" w:rsidRPr="00365ED2" w:rsidRDefault="00365ED2" w:rsidP="00365ED2">
            <w:pPr>
              <w:tabs>
                <w:tab w:val="left" w:pos="1320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</w:pPr>
            <w:r w:rsidRPr="00365ED2"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  <w:lastRenderedPageBreak/>
              <w:t>6</w:t>
            </w:r>
          </w:p>
        </w:tc>
        <w:tc>
          <w:tcPr>
            <w:tcW w:w="1296" w:type="dxa"/>
          </w:tcPr>
          <w:p w:rsidR="00365ED2" w:rsidRPr="00365ED2" w:rsidRDefault="00365ED2" w:rsidP="00365ED2">
            <w:pPr>
              <w:tabs>
                <w:tab w:val="left" w:pos="1320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</w:pPr>
            <w:r w:rsidRPr="00365ED2"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  <w:t>21.06.2026</w:t>
            </w:r>
          </w:p>
        </w:tc>
        <w:tc>
          <w:tcPr>
            <w:tcW w:w="3573" w:type="dxa"/>
          </w:tcPr>
          <w:p w:rsidR="00365ED2" w:rsidRPr="00365ED2" w:rsidRDefault="00365ED2" w:rsidP="00365ED2">
            <w:pPr>
              <w:tabs>
                <w:tab w:val="left" w:pos="13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</w:pPr>
            <w:r w:rsidRPr="00365ED2"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  <w:t>Informacion mbi mirëqenien e kafshëve dhe menaxhimin e kafshëve  endacake në territorin e bashkisë, në kuadër të realizimit të Indeksit të parë kombëtar për Mirëqenien e Kafshëve në Shqipëri .</w:t>
            </w:r>
          </w:p>
          <w:p w:rsidR="00365ED2" w:rsidRPr="00365ED2" w:rsidRDefault="00365ED2" w:rsidP="00365ED2">
            <w:pPr>
              <w:tabs>
                <w:tab w:val="left" w:pos="13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</w:pPr>
            <w:r w:rsidRPr="00365ED2"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  <w:t>Politika Bashkiake dhe Përgjegjësia Institucionale.</w:t>
            </w:r>
          </w:p>
          <w:p w:rsidR="00365ED2" w:rsidRPr="00365ED2" w:rsidRDefault="00365ED2" w:rsidP="00365ED2">
            <w:pPr>
              <w:tabs>
                <w:tab w:val="left" w:pos="13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</w:pPr>
            <w:r w:rsidRPr="00365ED2"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  <w:t xml:space="preserve"> Censusi, Infrastruktura dhe Shërbimet e Strehimit</w:t>
            </w:r>
          </w:p>
          <w:p w:rsidR="00365ED2" w:rsidRPr="00365ED2" w:rsidRDefault="00365ED2" w:rsidP="00365ED2">
            <w:pPr>
              <w:tabs>
                <w:tab w:val="left" w:pos="13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</w:pPr>
            <w:r w:rsidRPr="00365ED2"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  <w:t xml:space="preserve"> Programet e Kontrollit të Kafshëve Endacake</w:t>
            </w:r>
          </w:p>
          <w:p w:rsidR="00365ED2" w:rsidRPr="00365ED2" w:rsidRDefault="00365ED2" w:rsidP="00365ED2">
            <w:pPr>
              <w:tabs>
                <w:tab w:val="left" w:pos="13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</w:pPr>
            <w:r w:rsidRPr="00365ED2"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  <w:t xml:space="preserve"> Shërbimet Veterinare dhe Aksesueshmëria</w:t>
            </w:r>
          </w:p>
          <w:p w:rsidR="00365ED2" w:rsidRPr="00365ED2" w:rsidRDefault="00365ED2" w:rsidP="00365ED2">
            <w:pPr>
              <w:tabs>
                <w:tab w:val="left" w:pos="13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</w:pPr>
            <w:r w:rsidRPr="00365ED2"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  <w:t xml:space="preserve"> Edukimi dhe Ndërgjegjësimi Publik</w:t>
            </w:r>
          </w:p>
          <w:p w:rsidR="00365ED2" w:rsidRPr="00365ED2" w:rsidRDefault="00365ED2" w:rsidP="00365ED2">
            <w:pPr>
              <w:tabs>
                <w:tab w:val="left" w:pos="13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</w:pPr>
            <w:r w:rsidRPr="00365ED2"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  <w:t xml:space="preserve"> Buxheti dhe Financimi</w:t>
            </w:r>
          </w:p>
          <w:p w:rsidR="00365ED2" w:rsidRPr="00365ED2" w:rsidRDefault="00365ED2" w:rsidP="00365ED2">
            <w:pPr>
              <w:tabs>
                <w:tab w:val="left" w:pos="13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</w:pPr>
            <w:r w:rsidRPr="00365ED2"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  <w:t xml:space="preserve"> Mekanizmat e Ankesave dhe Raportimit</w:t>
            </w:r>
          </w:p>
          <w:p w:rsidR="00365ED2" w:rsidRPr="00365ED2" w:rsidRDefault="00365ED2" w:rsidP="00365ED2">
            <w:pPr>
              <w:tabs>
                <w:tab w:val="left" w:pos="13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</w:pPr>
            <w:r w:rsidRPr="00365ED2"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  <w:t>Stafi dhe Mbikëqyrja</w:t>
            </w:r>
          </w:p>
        </w:tc>
        <w:tc>
          <w:tcPr>
            <w:tcW w:w="1416" w:type="dxa"/>
          </w:tcPr>
          <w:p w:rsidR="00365ED2" w:rsidRPr="00365ED2" w:rsidRDefault="00365ED2" w:rsidP="00365ED2">
            <w:pPr>
              <w:tabs>
                <w:tab w:val="left" w:pos="1320"/>
              </w:tabs>
              <w:spacing w:before="24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</w:pPr>
            <w:r w:rsidRPr="00365ED2"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  <w:t>22.06.2026</w:t>
            </w:r>
          </w:p>
        </w:tc>
        <w:tc>
          <w:tcPr>
            <w:tcW w:w="2683" w:type="dxa"/>
          </w:tcPr>
          <w:p w:rsidR="00365ED2" w:rsidRPr="00365ED2" w:rsidRDefault="00365ED2" w:rsidP="00365ED2">
            <w:pPr>
              <w:tabs>
                <w:tab w:val="left" w:pos="1320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</w:pPr>
            <w:r w:rsidRPr="00365ED2"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  <w:t xml:space="preserve">Kërkuesit i është vënë në dispozicion informacioni i kërkuar në lidhje mbi mirëqenien e kafshëve dhe menaxhimin e kafshëve  endacake në territorin e Bashkisë Pustec. </w:t>
            </w:r>
          </w:p>
        </w:tc>
        <w:tc>
          <w:tcPr>
            <w:tcW w:w="1706" w:type="dxa"/>
          </w:tcPr>
          <w:p w:rsidR="00365ED2" w:rsidRPr="00365ED2" w:rsidRDefault="00365ED2" w:rsidP="00365ED2">
            <w:pPr>
              <w:tabs>
                <w:tab w:val="left" w:pos="1320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</w:pPr>
            <w:r w:rsidRPr="00365ED2"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  <w:t xml:space="preserve">Përfunduar </w:t>
            </w:r>
          </w:p>
        </w:tc>
        <w:tc>
          <w:tcPr>
            <w:tcW w:w="1353" w:type="dxa"/>
          </w:tcPr>
          <w:p w:rsidR="00365ED2" w:rsidRPr="00365ED2" w:rsidRDefault="00365ED2" w:rsidP="00365ED2">
            <w:pPr>
              <w:tabs>
                <w:tab w:val="left" w:pos="1320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</w:pPr>
            <w:r w:rsidRPr="00365ED2">
              <w:rPr>
                <w:rFonts w:ascii="Times New Roman" w:eastAsia="Times New Roman" w:hAnsi="Times New Roman" w:cs="Times New Roman"/>
                <w:sz w:val="24"/>
                <w:szCs w:val="24"/>
                <w:lang w:val="sq-AL" w:eastAsia="sq-AL"/>
              </w:rPr>
              <w:t>S’ka tarifë</w:t>
            </w:r>
          </w:p>
        </w:tc>
      </w:tr>
    </w:tbl>
    <w:p w:rsidR="00365ED2" w:rsidRPr="00365ED2" w:rsidRDefault="00365ED2" w:rsidP="00365ED2">
      <w:pPr>
        <w:tabs>
          <w:tab w:val="left" w:pos="132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sq-AL" w:eastAsia="sq-AL"/>
        </w:rPr>
      </w:pPr>
    </w:p>
    <w:p w:rsidR="00365ED2" w:rsidRPr="00365ED2" w:rsidRDefault="00365ED2">
      <w:pPr>
        <w:rPr>
          <w:rFonts w:ascii="Times New Roman" w:hAnsi="Times New Roman" w:cs="Times New Roman"/>
          <w:b/>
          <w:sz w:val="36"/>
          <w:szCs w:val="36"/>
        </w:rPr>
      </w:pPr>
    </w:p>
    <w:sectPr w:rsidR="00365ED2" w:rsidRPr="00365ED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4303" w:rsidRDefault="00FF4303" w:rsidP="00025126">
      <w:pPr>
        <w:spacing w:after="0" w:line="240" w:lineRule="auto"/>
      </w:pPr>
      <w:r>
        <w:separator/>
      </w:r>
    </w:p>
  </w:endnote>
  <w:endnote w:type="continuationSeparator" w:id="0">
    <w:p w:rsidR="00FF4303" w:rsidRDefault="00FF4303" w:rsidP="000251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">
    <w:altName w:val="Times New Roman"/>
    <w:charset w:val="01"/>
    <w:family w:val="roman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Noto Sans Arabic">
    <w:altName w:val="Segoe Print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5126" w:rsidRDefault="000251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5126" w:rsidRDefault="0002512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5126" w:rsidRDefault="000251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4303" w:rsidRDefault="00FF4303" w:rsidP="00025126">
      <w:pPr>
        <w:spacing w:after="0" w:line="240" w:lineRule="auto"/>
      </w:pPr>
      <w:r>
        <w:separator/>
      </w:r>
    </w:p>
  </w:footnote>
  <w:footnote w:type="continuationSeparator" w:id="0">
    <w:p w:rsidR="00FF4303" w:rsidRDefault="00FF4303" w:rsidP="000251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5126" w:rsidRDefault="000251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5126" w:rsidRDefault="0002512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5126" w:rsidRDefault="0002512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ED2"/>
    <w:rsid w:val="00025126"/>
    <w:rsid w:val="00365ED2"/>
    <w:rsid w:val="005D4342"/>
    <w:rsid w:val="007172C0"/>
    <w:rsid w:val="00C44C01"/>
    <w:rsid w:val="00F069B9"/>
    <w:rsid w:val="00FF4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6A1277"/>
  <w15:chartTrackingRefBased/>
  <w15:docId w15:val="{C68865DE-2DC9-451F-9FDD-ECEBB3E0E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65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251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5126"/>
  </w:style>
  <w:style w:type="paragraph" w:styleId="Footer">
    <w:name w:val="footer"/>
    <w:basedOn w:val="Normal"/>
    <w:link w:val="FooterChar"/>
    <w:uiPriority w:val="99"/>
    <w:unhideWhenUsed/>
    <w:rsid w:val="000251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51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870</Words>
  <Characters>4961</Characters>
  <Application>Microsoft Office Word</Application>
  <DocSecurity>0</DocSecurity>
  <Lines>41</Lines>
  <Paragraphs>11</Paragraphs>
  <ScaleCrop>false</ScaleCrop>
  <Company/>
  <LinksUpToDate>false</LinksUpToDate>
  <CharactersWithSpaces>5820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2026-06-26T10:33:00Z</dcterms:created>
  <dcterms:modified xsi:type="dcterms:W3CDTF">2026-07-22T09:01:00Z</dcterms:modified>
</cp:coreProperties>
</file>